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D1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附件2：</w:t>
      </w:r>
    </w:p>
    <w:p w14:paraId="5745E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课程收益和课程内容</w:t>
      </w:r>
    </w:p>
    <w:p w14:paraId="0553D81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课程收益</w:t>
      </w:r>
    </w:p>
    <w:p w14:paraId="6C67F5E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 w:hanging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 评估当前医药市场的新形势和风险特点；</w:t>
      </w:r>
    </w:p>
    <w:p w14:paraId="7837186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 w:hanging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 掌握医药企业运营中风险管理的核心原则和策略；</w:t>
      </w:r>
    </w:p>
    <w:p w14:paraId="03B1B62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 w:hanging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 学习如何有效识别和评估药企运营中的各种风险；</w:t>
      </w:r>
    </w:p>
    <w:p w14:paraId="71F488D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 w:hanging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 探讨风险应对策略和措施，提高风险防控能力；</w:t>
      </w:r>
    </w:p>
    <w:p w14:paraId="71912CE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 w:hanging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 提升医药企业在应对突发事件和危机管理方面的能力；</w:t>
      </w:r>
    </w:p>
    <w:p w14:paraId="4921944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 w:hanging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方正银联黑简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方正银联黑简体"/>
          <w:sz w:val="28"/>
          <w:szCs w:val="28"/>
        </w:rPr>
        <w:t>学习最新的</w:t>
      </w:r>
      <w:r>
        <w:rPr>
          <w:rFonts w:hint="eastAsia" w:ascii="仿宋" w:hAnsi="仿宋" w:eastAsia="仿宋" w:cs="方正银联黑简体"/>
          <w:sz w:val="28"/>
          <w:szCs w:val="28"/>
          <w:lang w:val="en-US" w:eastAsia="zh-CN"/>
        </w:rPr>
        <w:t>卫健系统政府采购政策法规</w:t>
      </w:r>
      <w:r>
        <w:rPr>
          <w:rFonts w:hint="eastAsia" w:ascii="仿宋" w:hAnsi="仿宋" w:eastAsia="仿宋" w:cs="方正银联黑简体"/>
          <w:sz w:val="28"/>
          <w:szCs w:val="28"/>
        </w:rPr>
        <w:t>以及法律风险的控制方法；</w:t>
      </w:r>
    </w:p>
    <w:p w14:paraId="1FE006C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 w:hanging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楷体"/>
          <w:color w:val="000000"/>
          <w:sz w:val="28"/>
          <w:szCs w:val="28"/>
        </w:rPr>
        <w:t>掌握对</w:t>
      </w:r>
      <w:r>
        <w:rPr>
          <w:rFonts w:hint="eastAsia" w:ascii="仿宋" w:hAnsi="仿宋" w:eastAsia="仿宋" w:cs="楷体"/>
          <w:color w:val="000000"/>
          <w:sz w:val="28"/>
          <w:szCs w:val="28"/>
          <w:lang w:val="en-US" w:eastAsia="zh-CN"/>
        </w:rPr>
        <w:t>采购（招标）</w:t>
      </w:r>
      <w:r>
        <w:rPr>
          <w:rFonts w:hint="eastAsia" w:ascii="仿宋" w:hAnsi="仿宋" w:eastAsia="仿宋" w:cs="楷体"/>
          <w:color w:val="000000"/>
          <w:sz w:val="28"/>
          <w:szCs w:val="28"/>
        </w:rPr>
        <w:t>文件的分析方法，并有针对性的制定</w:t>
      </w:r>
      <w:r>
        <w:rPr>
          <w:rFonts w:hint="eastAsia" w:ascii="仿宋" w:hAnsi="仿宋" w:eastAsia="仿宋" w:cs="楷体"/>
          <w:color w:val="000000"/>
          <w:sz w:val="28"/>
          <w:szCs w:val="28"/>
          <w:lang w:val="en-US" w:eastAsia="zh-CN"/>
        </w:rPr>
        <w:t>响应（</w:t>
      </w:r>
      <w:r>
        <w:rPr>
          <w:rFonts w:hint="eastAsia" w:ascii="仿宋" w:hAnsi="仿宋" w:eastAsia="仿宋" w:cs="楷体"/>
          <w:color w:val="000000"/>
          <w:sz w:val="28"/>
          <w:szCs w:val="28"/>
        </w:rPr>
        <w:t>投标</w:t>
      </w:r>
      <w:r>
        <w:rPr>
          <w:rFonts w:hint="eastAsia" w:ascii="仿宋" w:hAnsi="仿宋" w:eastAsia="仿宋" w:cs="楷体"/>
          <w:color w:val="00000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楷体"/>
          <w:color w:val="000000"/>
          <w:sz w:val="28"/>
          <w:szCs w:val="28"/>
        </w:rPr>
        <w:t>策略</w:t>
      </w:r>
      <w:r>
        <w:rPr>
          <w:rFonts w:hint="eastAsia" w:ascii="仿宋" w:hAnsi="仿宋" w:eastAsia="仿宋" w:cs="楷体"/>
          <w:color w:val="000000"/>
          <w:sz w:val="28"/>
          <w:szCs w:val="28"/>
          <w:lang w:eastAsia="zh-CN"/>
        </w:rPr>
        <w:t>。</w:t>
      </w:r>
    </w:p>
    <w:p w14:paraId="519042C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课程内容</w:t>
      </w:r>
    </w:p>
    <w:p w14:paraId="41FA3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-US" w:eastAsia="zh-CN" w:bidi="ar-SA"/>
        </w:rPr>
        <w:t>第一讲：新形势下医药企业面临的主要运营风险</w:t>
      </w:r>
    </w:p>
    <w:p w14:paraId="50EFD6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一、近期医药市场的反腐现状分析</w:t>
      </w:r>
    </w:p>
    <w:p w14:paraId="7E93DBB3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反腐政策的出台与执行情况；</w:t>
      </w:r>
    </w:p>
    <w:p w14:paraId="42686B60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医药市场存在的问题；</w:t>
      </w:r>
    </w:p>
    <w:p w14:paraId="3D073AA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反腐工作取得的成效；</w:t>
      </w:r>
    </w:p>
    <w:p w14:paraId="5C7EAE4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hanging="44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医药领域腐败的特点；</w:t>
      </w:r>
    </w:p>
    <w:p w14:paraId="23DC37C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hanging="44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近期医药领域反腐行动举措；</w:t>
      </w:r>
    </w:p>
    <w:p w14:paraId="65D59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二、医药领域反腐趋势预判及案例分析</w:t>
      </w:r>
    </w:p>
    <w:p w14:paraId="6E985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华文宋体"/>
          <w:color w:val="000000"/>
          <w:kern w:val="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-US" w:eastAsia="zh-CN" w:bidi="ar-SA"/>
        </w:rPr>
        <w:t>第二讲：《纠正医药购销领域和医疗服务中不正之风工作要点的通知》文件的解读</w:t>
      </w:r>
    </w:p>
    <w:p w14:paraId="50D893D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政策出台的背景与目标及重点整治领域；</w:t>
      </w:r>
    </w:p>
    <w:p w14:paraId="3A4B205A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监管措施与责任主体、长效机制建设；</w:t>
      </w:r>
    </w:p>
    <w:p w14:paraId="0EFF9199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对相关方（医药企业、医疗机构、医务人员）的影响与应对；</w:t>
      </w:r>
    </w:p>
    <w:p w14:paraId="471FD867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巡视巡查中针对医药购销领域的审计要求；</w:t>
      </w:r>
    </w:p>
    <w:p w14:paraId="6AC0E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-US" w:eastAsia="zh-CN" w:bidi="ar-SA"/>
        </w:rPr>
        <w:t>第三讲：《医药企业防范商业贿赂风险合规指引（征求意见稿）》解读与实务；</w:t>
      </w:r>
    </w:p>
    <w:p w14:paraId="18E442E9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背景和目的意义；</w:t>
      </w:r>
    </w:p>
    <w:p w14:paraId="57A20539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总体框架与内容概述、框架结构、核心要点；</w:t>
      </w:r>
    </w:p>
    <w:p w14:paraId="324A3649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商业贿赂风险识别与防范的具体场景；</w:t>
      </w:r>
    </w:p>
    <w:p w14:paraId="168C1F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学术拜访交流、接待、咨询服务、外包服务、折扣折让及佣金、捐赠赞助和资助、医疗设备无偿投放、临床研究、零售终端销售；</w:t>
      </w:r>
    </w:p>
    <w:p w14:paraId="19160558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合规管理体系建设要求：组织架构、人员配置、协同运作机制；</w:t>
      </w:r>
    </w:p>
    <w:p w14:paraId="7734D05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风险处置机制：风险监测与预警、调查与处理、整改与预防；</w:t>
      </w:r>
    </w:p>
    <w:p w14:paraId="4F0CA925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内部举报机制的建立：鼓励与保护、举报渠道与流程；</w:t>
      </w:r>
    </w:p>
    <w:p w14:paraId="7C8DB356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与现有法律法规的衔接：依据与细化、补充与完善；</w:t>
      </w:r>
    </w:p>
    <w:p w14:paraId="7BEA3A28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50" w:leftChars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对医药企业的影响与应对建议：短期影响、长期影响、应对建议；</w:t>
      </w:r>
    </w:p>
    <w:p w14:paraId="742827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-US" w:eastAsia="zh-CN" w:bidi="ar-SA"/>
        </w:rPr>
        <w:t>第四讲：医药企业合规经营和风险防范措施</w:t>
      </w:r>
    </w:p>
    <w:p w14:paraId="791785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一、医药企业合规经营和风险防范的意义</w:t>
      </w:r>
    </w:p>
    <w:p w14:paraId="6E276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二、合规经营的关键要素</w:t>
      </w:r>
    </w:p>
    <w:p w14:paraId="34B5431E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国内外的法律法规框架及医药行业的特殊法规要求；</w:t>
      </w:r>
    </w:p>
    <w:p w14:paraId="057D024D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医药企业内部内部控制体系的建立（组织结构和管理流程、合规政策和行为准则）；</w:t>
      </w:r>
    </w:p>
    <w:p w14:paraId="14765D4B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合规培训和宣传；</w:t>
      </w:r>
    </w:p>
    <w:p w14:paraId="42CE0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三、风险防范措施</w:t>
      </w:r>
    </w:p>
    <w:p w14:paraId="7C2DB18C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商业贿赂风险防范；</w:t>
      </w:r>
    </w:p>
    <w:p w14:paraId="3F99D341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数据保护和隐私风险防范；</w:t>
      </w:r>
    </w:p>
    <w:p w14:paraId="1BC4220A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市场准入和价格监管风险防范；</w:t>
      </w:r>
    </w:p>
    <w:p w14:paraId="0F848870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药品质量和供应链风险防范；</w:t>
      </w:r>
    </w:p>
    <w:p w14:paraId="00E781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-US" w:eastAsia="zh-CN" w:bidi="ar-SA"/>
        </w:rPr>
        <w:t>第五讲：医药企业内部提升风险管理水平措施</w:t>
      </w:r>
    </w:p>
    <w:p w14:paraId="3677A36F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应对国资委74号文十不准相应举措</w:t>
      </w:r>
    </w:p>
    <w:p w14:paraId="050AA0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二、应对反商业贿赂，反不正当竞争和反带金销售措施</w:t>
      </w:r>
    </w:p>
    <w:p w14:paraId="002988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案例分析：医药企业带金销售、商业贿赂被处罚案件</w:t>
      </w:r>
    </w:p>
    <w:p w14:paraId="46E734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三、坚守与医院业务往来的红线底线点</w:t>
      </w:r>
    </w:p>
    <w:p w14:paraId="3F0F9D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四、关于医药行业相关合同的合规要点</w:t>
      </w:r>
    </w:p>
    <w:p w14:paraId="1414D1F0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医药行业相关合同的种类和特点；</w:t>
      </w:r>
    </w:p>
    <w:p w14:paraId="147F0F28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医药行业相关合同的合规要点；</w:t>
      </w:r>
    </w:p>
    <w:p w14:paraId="68403431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医药行业相关合同的合规风险和应对策略；</w:t>
      </w:r>
    </w:p>
    <w:p w14:paraId="1CC087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案例分析：从审计核查的角度，医药流通企业的合规运作模式</w:t>
      </w:r>
    </w:p>
    <w:p w14:paraId="4C3F7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28"/>
          <w:szCs w:val="28"/>
          <w:lang w:val="en-US" w:eastAsia="zh-CN" w:bidi="ar-SA"/>
        </w:rPr>
        <w:t>第六讲：药械企业参与政府采购（招标投标）最新政策要点及策略与技巧</w:t>
      </w:r>
    </w:p>
    <w:p w14:paraId="63ADF472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一、招投标基础知识及中标技能总览图</w:t>
      </w:r>
    </w:p>
    <w:p w14:paraId="0874FBC0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招投标的基本概念、程序；</w:t>
      </w:r>
    </w:p>
    <w:p w14:paraId="555D16F7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公开招标和邀请招标；</w:t>
      </w:r>
    </w:p>
    <w:p w14:paraId="17EC4A3B">
      <w:pPr>
        <w:keepNext w:val="0"/>
        <w:keepLines w:val="0"/>
        <w:pageBreakBefore w:val="0"/>
        <w:numPr>
          <w:ilvl w:val="0"/>
          <w:numId w:val="11"/>
        </w:numPr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邀请招标的适用条件；</w:t>
      </w:r>
    </w:p>
    <w:p w14:paraId="14DBB2F9">
      <w:pPr>
        <w:keepNext w:val="0"/>
        <w:keepLines w:val="0"/>
        <w:pageBreakBefore w:val="0"/>
        <w:numPr>
          <w:ilvl w:val="0"/>
          <w:numId w:val="11"/>
        </w:numPr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如何产生邀请招标的供应商名单？</w:t>
      </w:r>
    </w:p>
    <w:p w14:paraId="47D5E9E6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电子招投标；</w:t>
      </w:r>
    </w:p>
    <w:p w14:paraId="671CF82B">
      <w:pPr>
        <w:keepNext w:val="0"/>
        <w:keepLines w:val="0"/>
        <w:pageBreakBefore w:val="0"/>
        <w:numPr>
          <w:ilvl w:val="0"/>
          <w:numId w:val="12"/>
        </w:numPr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10" w:leftChars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电子招标投标相关法律法规；</w:t>
      </w:r>
    </w:p>
    <w:p w14:paraId="5FCA23AC">
      <w:pPr>
        <w:keepNext w:val="0"/>
        <w:keepLines w:val="0"/>
        <w:pageBreakBefore w:val="0"/>
        <w:numPr>
          <w:ilvl w:val="0"/>
          <w:numId w:val="12"/>
        </w:numPr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10" w:leftChars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zh-CN" w:eastAsia="zh-CN" w:bidi="ar-SA"/>
        </w:rPr>
        <w:t>电子招投标与纸质招投标的优劣对比；</w:t>
      </w:r>
    </w:p>
    <w:p w14:paraId="3D309D2C">
      <w:pPr>
        <w:keepNext w:val="0"/>
        <w:keepLines w:val="0"/>
        <w:pageBreakBefore w:val="0"/>
        <w:numPr>
          <w:ilvl w:val="0"/>
          <w:numId w:val="12"/>
        </w:numPr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10" w:leftChars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电子招投标软件平台对串通投标的分析；</w:t>
      </w:r>
    </w:p>
    <w:p w14:paraId="04E99C3A">
      <w:pPr>
        <w:keepNext w:val="0"/>
        <w:keepLines w:val="0"/>
        <w:pageBreakBefore w:val="0"/>
        <w:numPr>
          <w:ilvl w:val="0"/>
          <w:numId w:val="12"/>
        </w:numPr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10" w:leftChars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串通投标的法律规定及法律风险；</w:t>
      </w:r>
    </w:p>
    <w:p w14:paraId="110D7B97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中标技能总览图</w:t>
      </w:r>
    </w:p>
    <w:p w14:paraId="7304C99E">
      <w:pPr>
        <w:keepNext w:val="0"/>
        <w:keepLines w:val="0"/>
        <w:pageBreakBefore w:val="0"/>
        <w:numPr>
          <w:ilvl w:val="0"/>
          <w:numId w:val="13"/>
        </w:numPr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10" w:leftChars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招投标活动中的利益相关方分析；</w:t>
      </w:r>
    </w:p>
    <w:p w14:paraId="79939D8E">
      <w:pPr>
        <w:keepNext w:val="0"/>
        <w:keepLines w:val="0"/>
        <w:pageBreakBefore w:val="0"/>
        <w:numPr>
          <w:ilvl w:val="0"/>
          <w:numId w:val="13"/>
        </w:numPr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10" w:leftChars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投标人参与招投标活动的利益诉求与基本逻辑；</w:t>
      </w:r>
    </w:p>
    <w:p w14:paraId="5A743535">
      <w:pPr>
        <w:keepNext w:val="0"/>
        <w:keepLines w:val="0"/>
        <w:pageBreakBefore w:val="0"/>
        <w:numPr>
          <w:ilvl w:val="0"/>
          <w:numId w:val="13"/>
        </w:numPr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10" w:leftChars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中标四项技能总览图；</w:t>
      </w:r>
    </w:p>
    <w:p w14:paraId="5FB494AF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二、卫生健康行业政府采购（招投标）最新政策法规及策略</w:t>
      </w:r>
    </w:p>
    <w:p w14:paraId="22F295B7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国务院办公厅印发的《政府采购领域“整顿市场秩序、建设法规体系、促进产业发展”三年行动方案（2024—2026年）》，对医药企业的影响与应对；</w:t>
      </w:r>
    </w:p>
    <w:p w14:paraId="33BA9019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国家发改委、国家市监局等8部门联合发布的《招标投标领域公平竞争审查规则》，自2024年5月1日起正式施行。该规则致力于破除招投标中的不合理限制，对医疗器械领域利好解析；</w:t>
      </w:r>
    </w:p>
    <w:p w14:paraId="15375B71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集中带量采购政策：国家医保局印发《关于加强区域 协同做好2024年医药集中采购提质扩面的通知》解析；对医药企业的积极影响、降低企业成本、提升市场竞争力的机遇；</w:t>
      </w:r>
    </w:p>
    <w:p w14:paraId="73010FF7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国务院印发的《推动大规模设备更新和消费品以旧换新行动方案》对医药企业的积极影响；</w:t>
      </w:r>
    </w:p>
    <w:p w14:paraId="7CE767B9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国家卫健委发布的相关政策及医药企业要遵循的价格管理政策、扶持国产产品政策、创新产品支持政策、中小企业扶持政策；</w:t>
      </w:r>
    </w:p>
    <w:p w14:paraId="6395D4C1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我国招投标的法律法规体系适用范围；</w:t>
      </w:r>
    </w:p>
    <w:p w14:paraId="21CA1620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我国政府采购的八种流程及异同分析表；</w:t>
      </w:r>
    </w:p>
    <w:p w14:paraId="2DC01BAB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我国国企采购的六种流程及异同分析表；</w:t>
      </w:r>
    </w:p>
    <w:p w14:paraId="1B543678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三、分析采购（招标）文件的技能修炼</w:t>
      </w:r>
    </w:p>
    <w:p w14:paraId="24FB4D5C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编写采购（招标）文件的2大关键（资格条件、评分标准）；</w:t>
      </w:r>
    </w:p>
    <w:p w14:paraId="24A68740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编写评分标准的法律法规风险及违法阻却因素；</w:t>
      </w:r>
    </w:p>
    <w:p w14:paraId="0027C1A6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分析招标文件的关键点——评分标准、不利评分因素的质疑、质疑招标文件的若干问题；</w:t>
      </w:r>
    </w:p>
    <w:p w14:paraId="2B376928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工具练习：通过《招标文件分析表》分析挂网后的招标文件</w:t>
      </w:r>
    </w:p>
    <w:p w14:paraId="64B618F7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工具练习：使用质疑函范本编写质疑函</w:t>
      </w:r>
    </w:p>
    <w:p w14:paraId="7349D849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四、编写响应（投标）文件的技能修炼</w:t>
      </w:r>
    </w:p>
    <w:p w14:paraId="516CE9A3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（一）编写商务部分的技巧</w:t>
      </w:r>
    </w:p>
    <w:p w14:paraId="158B04CD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法定废标的若干情形；</w:t>
      </w:r>
    </w:p>
    <w:p w14:paraId="79499868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约定废标的情形；</w:t>
      </w:r>
    </w:p>
    <w:p w14:paraId="1FAD0421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容易忽视的细节错误分析；</w:t>
      </w:r>
    </w:p>
    <w:p w14:paraId="07EDA40D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提升专家评标效率的写标技巧——评标索引表；</w:t>
      </w:r>
    </w:p>
    <w:p w14:paraId="7BE5D4A3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超出性材料的处理技巧；</w:t>
      </w:r>
    </w:p>
    <w:p w14:paraId="0D228895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（二）编写技术部分的技巧</w:t>
      </w:r>
    </w:p>
    <w:p w14:paraId="7081D7F5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专家是如何评阅标书的；</w:t>
      </w:r>
    </w:p>
    <w:p w14:paraId="0BA898DC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优势竞争格局下的编写技巧；</w:t>
      </w:r>
    </w:p>
    <w:p w14:paraId="7A84E7D9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劣势竞争格局下的编写技巧；</w:t>
      </w:r>
    </w:p>
    <w:p w14:paraId="77FDD38B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（三）投标报价</w:t>
      </w:r>
    </w:p>
    <w:p w14:paraId="277DE0D1">
      <w:pPr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基于公司维度的报价策略；</w:t>
      </w:r>
    </w:p>
    <w:p w14:paraId="33E2BEF2">
      <w:pPr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基于项目维度的报价策略；</w:t>
      </w:r>
    </w:p>
    <w:p w14:paraId="6E2A08A9">
      <w:pPr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评分标准对投标报价的影响；</w:t>
      </w:r>
    </w:p>
    <w:p w14:paraId="52EFE0AA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五、解析评标专家的技能修炼</w:t>
      </w:r>
    </w:p>
    <w:p w14:paraId="59A1B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六、中标结果公告后的质疑/投诉策略与技巧</w:t>
      </w:r>
    </w:p>
    <w:sectPr>
      <w:footerReference r:id="rId3" w:type="default"/>
      <w:pgSz w:w="11906" w:h="16838"/>
      <w:pgMar w:top="2098" w:right="1474" w:bottom="1984" w:left="1587" w:header="851" w:footer="1134" w:gutter="0"/>
      <w:pgNumType w:fmt="decimal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689509-9435-4FE2-84E8-1B540F6671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304D36-D560-4F53-8F59-D57B9F71FAFA}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B7DF381-D7D4-4D71-89F8-07625DFD57CB}"/>
  </w:font>
  <w:font w:name="方正银联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  <w:embedRegular r:id="rId4" w:fontKey="{7562E08D-2C9A-415D-A062-72724472C78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5EED66F-EE2B-4EFE-B722-A654CD9D9A6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2575F40-CCD3-42F9-8125-D817C606E1F1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C3722A9F-5B5E-4264-974E-29091D25CC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E2C37">
    <w:pPr>
      <w:pStyle w:val="6"/>
      <w:tabs>
        <w:tab w:val="right" w:pos="8845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4841875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129D2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1.25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N2sT/WAAAACwEAAA8AAAAA&#10;AAAAAQAgAAAAIgAAAGRycy9kb3ducmV2LnhtbFBLAQIUABQAAAAIAIdO4kCaJuXR3QEAAL4DAAAO&#10;AAAAAAAAAAEAIAAAACU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B129D2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 w14:paraId="0AA8969D">
    <w:pPr>
      <w:pStyle w:val="6"/>
      <w:tabs>
        <w:tab w:val="right" w:pos="8845"/>
        <w:tab w:val="clear" w:pos="4153"/>
      </w:tabs>
      <w:rPr>
        <w:rFonts w:hint="eastAsia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DBDA0"/>
    <w:multiLevelType w:val="singleLevel"/>
    <w:tmpl w:val="901DBDA0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">
    <w:nsid w:val="AC6B9864"/>
    <w:multiLevelType w:val="singleLevel"/>
    <w:tmpl w:val="AC6B9864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2">
    <w:nsid w:val="B347D283"/>
    <w:multiLevelType w:val="singleLevel"/>
    <w:tmpl w:val="B347D283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3">
    <w:nsid w:val="B9C524BC"/>
    <w:multiLevelType w:val="singleLevel"/>
    <w:tmpl w:val="B9C524B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4">
    <w:nsid w:val="C56F2422"/>
    <w:multiLevelType w:val="singleLevel"/>
    <w:tmpl w:val="C56F2422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5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650" w:hanging="44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880"/>
        </w:tabs>
        <w:ind w:left="1090" w:hanging="440"/>
      </w:pPr>
      <w:rPr>
        <w:rFonts w:hint="default" w:ascii="Courier New" w:hAnsi="Courier New" w:cs="Courier New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53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97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41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85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29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73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4170" w:hanging="440"/>
      </w:pPr>
      <w:rPr>
        <w:rFonts w:hint="default"/>
      </w:rPr>
    </w:lvl>
  </w:abstractNum>
  <w:abstractNum w:abstractNumId="6">
    <w:nsid w:val="D30E6967"/>
    <w:multiLevelType w:val="singleLevel"/>
    <w:tmpl w:val="D30E6967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7">
    <w:nsid w:val="E759E16E"/>
    <w:multiLevelType w:val="singleLevel"/>
    <w:tmpl w:val="E759E16E"/>
    <w:lvl w:ilvl="0" w:tentative="0">
      <w:start w:val="1"/>
      <w:numFmt w:val="decimal"/>
      <w:suff w:val="nothing"/>
      <w:lvlText w:val="%1）"/>
      <w:lvlJc w:val="left"/>
      <w:pPr>
        <w:ind w:left="210"/>
      </w:pPr>
    </w:lvl>
  </w:abstractNum>
  <w:abstractNum w:abstractNumId="8">
    <w:nsid w:val="EBF37574"/>
    <w:multiLevelType w:val="singleLevel"/>
    <w:tmpl w:val="EBF375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EC2E54DC"/>
    <w:multiLevelType w:val="singleLevel"/>
    <w:tmpl w:val="EC2E54D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0">
    <w:nsid w:val="F01B49D7"/>
    <w:multiLevelType w:val="singleLevel"/>
    <w:tmpl w:val="F01B49D7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1">
    <w:nsid w:val="F3442624"/>
    <w:multiLevelType w:val="singleLevel"/>
    <w:tmpl w:val="F3442624"/>
    <w:lvl w:ilvl="0" w:tentative="0">
      <w:start w:val="1"/>
      <w:numFmt w:val="decimal"/>
      <w:suff w:val="nothing"/>
      <w:lvlText w:val="%1）"/>
      <w:lvlJc w:val="left"/>
      <w:pPr>
        <w:ind w:left="210"/>
      </w:pPr>
    </w:lvl>
  </w:abstractNum>
  <w:abstractNum w:abstractNumId="12">
    <w:nsid w:val="060D269E"/>
    <w:multiLevelType w:val="singleLevel"/>
    <w:tmpl w:val="060D269E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3">
    <w:nsid w:val="12D5D360"/>
    <w:multiLevelType w:val="multilevel"/>
    <w:tmpl w:val="12D5D360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650" w:hanging="44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880"/>
        </w:tabs>
        <w:ind w:left="1090" w:hanging="440"/>
      </w:pPr>
      <w:rPr>
        <w:rFonts w:hint="default" w:ascii="Courier New" w:hAnsi="Courier New" w:cs="Courier New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53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97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41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85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29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73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4170" w:hanging="440"/>
      </w:pPr>
      <w:rPr>
        <w:rFonts w:hint="default"/>
      </w:rPr>
    </w:lvl>
  </w:abstractNum>
  <w:abstractNum w:abstractNumId="14">
    <w:nsid w:val="4AC0BDA3"/>
    <w:multiLevelType w:val="singleLevel"/>
    <w:tmpl w:val="4AC0BDA3"/>
    <w:lvl w:ilvl="0" w:tentative="0">
      <w:start w:val="1"/>
      <w:numFmt w:val="decimal"/>
      <w:suff w:val="nothing"/>
      <w:lvlText w:val="%1）"/>
      <w:lvlJc w:val="left"/>
    </w:lvl>
  </w:abstractNum>
  <w:abstractNum w:abstractNumId="15">
    <w:nsid w:val="4D634912"/>
    <w:multiLevelType w:val="singleLevel"/>
    <w:tmpl w:val="4D6349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5EA36BC3"/>
    <w:multiLevelType w:val="multilevel"/>
    <w:tmpl w:val="5EA36BC3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650" w:hanging="44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880"/>
        </w:tabs>
        <w:ind w:left="1090" w:hanging="440"/>
      </w:pPr>
      <w:rPr>
        <w:rFonts w:hint="default" w:ascii="Courier New" w:hAnsi="Courier New" w:cs="Courier New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53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97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41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85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29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73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4170" w:hanging="440"/>
      </w:pPr>
      <w:rPr>
        <w:rFonts w:hint="default"/>
      </w:rPr>
    </w:lvl>
  </w:abstractNum>
  <w:abstractNum w:abstractNumId="17">
    <w:nsid w:val="6ACED64D"/>
    <w:multiLevelType w:val="singleLevel"/>
    <w:tmpl w:val="6ACED64D"/>
    <w:lvl w:ilvl="0" w:tentative="0">
      <w:start w:val="1"/>
      <w:numFmt w:val="bullet"/>
      <w:lvlText w:val=""/>
      <w:lvlJc w:val="left"/>
      <w:pPr>
        <w:ind w:left="63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6"/>
  </w:num>
  <w:num w:numId="5">
    <w:abstractNumId w:val="13"/>
  </w:num>
  <w:num w:numId="6">
    <w:abstractNumId w:val="9"/>
  </w:num>
  <w:num w:numId="7">
    <w:abstractNumId w:val="12"/>
  </w:num>
  <w:num w:numId="8">
    <w:abstractNumId w:val="15"/>
  </w:num>
  <w:num w:numId="9">
    <w:abstractNumId w:val="1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4"/>
  </w:num>
  <w:num w:numId="15">
    <w:abstractNumId w:val="2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Tk3ZWQwNWRiOTAyMmRkOTg2ZWVhMjRiYTEyYTAifQ=="/>
  </w:docVars>
  <w:rsids>
    <w:rsidRoot w:val="00E74B94"/>
    <w:rsid w:val="00004F14"/>
    <w:rsid w:val="00032122"/>
    <w:rsid w:val="00041772"/>
    <w:rsid w:val="00041EE7"/>
    <w:rsid w:val="00061D21"/>
    <w:rsid w:val="00077BF7"/>
    <w:rsid w:val="000B0CE0"/>
    <w:rsid w:val="000D3AE3"/>
    <w:rsid w:val="000D5953"/>
    <w:rsid w:val="000F2C32"/>
    <w:rsid w:val="00101185"/>
    <w:rsid w:val="00116D27"/>
    <w:rsid w:val="00146EFF"/>
    <w:rsid w:val="00187A5F"/>
    <w:rsid w:val="001973CD"/>
    <w:rsid w:val="001C73B7"/>
    <w:rsid w:val="001C7FE8"/>
    <w:rsid w:val="001D415A"/>
    <w:rsid w:val="002227BE"/>
    <w:rsid w:val="00222F02"/>
    <w:rsid w:val="00231B32"/>
    <w:rsid w:val="00254D2F"/>
    <w:rsid w:val="002802A2"/>
    <w:rsid w:val="002956CE"/>
    <w:rsid w:val="002A1833"/>
    <w:rsid w:val="002A5CA9"/>
    <w:rsid w:val="002C6FCC"/>
    <w:rsid w:val="002E4FAF"/>
    <w:rsid w:val="002F62F9"/>
    <w:rsid w:val="0030527D"/>
    <w:rsid w:val="003069B4"/>
    <w:rsid w:val="00310ED6"/>
    <w:rsid w:val="0035698D"/>
    <w:rsid w:val="003578C4"/>
    <w:rsid w:val="00392C2E"/>
    <w:rsid w:val="0039482A"/>
    <w:rsid w:val="003A128D"/>
    <w:rsid w:val="003A2E4B"/>
    <w:rsid w:val="003B016F"/>
    <w:rsid w:val="003B2BD7"/>
    <w:rsid w:val="003B7CF6"/>
    <w:rsid w:val="003E3306"/>
    <w:rsid w:val="003E48BD"/>
    <w:rsid w:val="00444152"/>
    <w:rsid w:val="00447F8D"/>
    <w:rsid w:val="0045287A"/>
    <w:rsid w:val="004540FA"/>
    <w:rsid w:val="004649F0"/>
    <w:rsid w:val="004A0929"/>
    <w:rsid w:val="004C45E8"/>
    <w:rsid w:val="005201DE"/>
    <w:rsid w:val="00524144"/>
    <w:rsid w:val="00557AEC"/>
    <w:rsid w:val="00573C57"/>
    <w:rsid w:val="00576DF2"/>
    <w:rsid w:val="005829A0"/>
    <w:rsid w:val="005D7373"/>
    <w:rsid w:val="006147E3"/>
    <w:rsid w:val="00616404"/>
    <w:rsid w:val="0062104A"/>
    <w:rsid w:val="00624166"/>
    <w:rsid w:val="00625DA7"/>
    <w:rsid w:val="0063302A"/>
    <w:rsid w:val="00656C3A"/>
    <w:rsid w:val="006578C8"/>
    <w:rsid w:val="006716A4"/>
    <w:rsid w:val="00680ABB"/>
    <w:rsid w:val="00681AA7"/>
    <w:rsid w:val="00690E47"/>
    <w:rsid w:val="006B0267"/>
    <w:rsid w:val="006D207D"/>
    <w:rsid w:val="00700C25"/>
    <w:rsid w:val="0070469A"/>
    <w:rsid w:val="00711E8C"/>
    <w:rsid w:val="00732AEC"/>
    <w:rsid w:val="00732B63"/>
    <w:rsid w:val="00793501"/>
    <w:rsid w:val="00797189"/>
    <w:rsid w:val="007A1006"/>
    <w:rsid w:val="007A4759"/>
    <w:rsid w:val="007B71AA"/>
    <w:rsid w:val="00826AEB"/>
    <w:rsid w:val="0084162B"/>
    <w:rsid w:val="00841B9B"/>
    <w:rsid w:val="00861388"/>
    <w:rsid w:val="008C59EA"/>
    <w:rsid w:val="008C59EB"/>
    <w:rsid w:val="009135D5"/>
    <w:rsid w:val="00972F63"/>
    <w:rsid w:val="009B136D"/>
    <w:rsid w:val="009B3C39"/>
    <w:rsid w:val="009E05E2"/>
    <w:rsid w:val="009E2A37"/>
    <w:rsid w:val="009E4893"/>
    <w:rsid w:val="00A30481"/>
    <w:rsid w:val="00A3181A"/>
    <w:rsid w:val="00A32987"/>
    <w:rsid w:val="00A40687"/>
    <w:rsid w:val="00A42E1B"/>
    <w:rsid w:val="00AC172A"/>
    <w:rsid w:val="00AF3FB2"/>
    <w:rsid w:val="00B03AE6"/>
    <w:rsid w:val="00B11BED"/>
    <w:rsid w:val="00B15BCA"/>
    <w:rsid w:val="00B31786"/>
    <w:rsid w:val="00B430CE"/>
    <w:rsid w:val="00B67919"/>
    <w:rsid w:val="00B8341E"/>
    <w:rsid w:val="00B94103"/>
    <w:rsid w:val="00B96CB3"/>
    <w:rsid w:val="00B96F68"/>
    <w:rsid w:val="00C23E47"/>
    <w:rsid w:val="00C25B6E"/>
    <w:rsid w:val="00C32801"/>
    <w:rsid w:val="00C540BC"/>
    <w:rsid w:val="00C54FE7"/>
    <w:rsid w:val="00C80866"/>
    <w:rsid w:val="00CA6954"/>
    <w:rsid w:val="00CB4313"/>
    <w:rsid w:val="00CE53AA"/>
    <w:rsid w:val="00CE6CA3"/>
    <w:rsid w:val="00D03CFA"/>
    <w:rsid w:val="00D06E72"/>
    <w:rsid w:val="00D24903"/>
    <w:rsid w:val="00D31F42"/>
    <w:rsid w:val="00D448FD"/>
    <w:rsid w:val="00D6221F"/>
    <w:rsid w:val="00D623E2"/>
    <w:rsid w:val="00D63F54"/>
    <w:rsid w:val="00DB7FE9"/>
    <w:rsid w:val="00DC28C4"/>
    <w:rsid w:val="00DC7139"/>
    <w:rsid w:val="00DC77E0"/>
    <w:rsid w:val="00E018EF"/>
    <w:rsid w:val="00E2682F"/>
    <w:rsid w:val="00E50BDA"/>
    <w:rsid w:val="00E57A22"/>
    <w:rsid w:val="00E61401"/>
    <w:rsid w:val="00E738EF"/>
    <w:rsid w:val="00E74B94"/>
    <w:rsid w:val="00E96A15"/>
    <w:rsid w:val="00EC2A83"/>
    <w:rsid w:val="00EF798E"/>
    <w:rsid w:val="00F14AF5"/>
    <w:rsid w:val="00F3119C"/>
    <w:rsid w:val="00F3364D"/>
    <w:rsid w:val="00F337AA"/>
    <w:rsid w:val="00F46146"/>
    <w:rsid w:val="00F5511F"/>
    <w:rsid w:val="00F77723"/>
    <w:rsid w:val="00FC507F"/>
    <w:rsid w:val="00FC512A"/>
    <w:rsid w:val="00FE2410"/>
    <w:rsid w:val="00FE3E53"/>
    <w:rsid w:val="00FE63DA"/>
    <w:rsid w:val="00FF484D"/>
    <w:rsid w:val="01BA53D8"/>
    <w:rsid w:val="03084F1D"/>
    <w:rsid w:val="06483217"/>
    <w:rsid w:val="067D7ABE"/>
    <w:rsid w:val="0D143297"/>
    <w:rsid w:val="0F6B2258"/>
    <w:rsid w:val="122F6A3B"/>
    <w:rsid w:val="13610A72"/>
    <w:rsid w:val="14C3108C"/>
    <w:rsid w:val="14F83A20"/>
    <w:rsid w:val="169274BC"/>
    <w:rsid w:val="1BF363BA"/>
    <w:rsid w:val="1EC07CCB"/>
    <w:rsid w:val="246F2037"/>
    <w:rsid w:val="24AB465F"/>
    <w:rsid w:val="26007718"/>
    <w:rsid w:val="26257C35"/>
    <w:rsid w:val="263524F0"/>
    <w:rsid w:val="26EC04F4"/>
    <w:rsid w:val="28476549"/>
    <w:rsid w:val="2AB56099"/>
    <w:rsid w:val="2AD04C6C"/>
    <w:rsid w:val="2D6942A4"/>
    <w:rsid w:val="2F59146A"/>
    <w:rsid w:val="39D623FA"/>
    <w:rsid w:val="3C027200"/>
    <w:rsid w:val="3D75079A"/>
    <w:rsid w:val="3E4E1DA6"/>
    <w:rsid w:val="3F4E55F8"/>
    <w:rsid w:val="3FBF1BBF"/>
    <w:rsid w:val="414A4837"/>
    <w:rsid w:val="445F5EC9"/>
    <w:rsid w:val="448007D1"/>
    <w:rsid w:val="46733405"/>
    <w:rsid w:val="48A46442"/>
    <w:rsid w:val="4F2E082B"/>
    <w:rsid w:val="51724A3C"/>
    <w:rsid w:val="57312619"/>
    <w:rsid w:val="58B00BAC"/>
    <w:rsid w:val="5A706E60"/>
    <w:rsid w:val="5CC06B99"/>
    <w:rsid w:val="5CD250E3"/>
    <w:rsid w:val="646139C4"/>
    <w:rsid w:val="6544018A"/>
    <w:rsid w:val="66FB68BA"/>
    <w:rsid w:val="67690EC7"/>
    <w:rsid w:val="6B8F087C"/>
    <w:rsid w:val="6BF0449E"/>
    <w:rsid w:val="6F18289F"/>
    <w:rsid w:val="73E01D2B"/>
    <w:rsid w:val="743D6C35"/>
    <w:rsid w:val="755D042D"/>
    <w:rsid w:val="769D72CC"/>
    <w:rsid w:val="774D7644"/>
    <w:rsid w:val="7802527C"/>
    <w:rsid w:val="7AA46CC8"/>
    <w:rsid w:val="7DE35728"/>
    <w:rsid w:val="7E380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/>
      <w:szCs w:val="20"/>
    </w:r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ind w:firstLine="422" w:firstLineChars="200"/>
    </w:pPr>
    <w:rPr>
      <w:rFonts w:ascii="HYg2gj" w:eastAsia="HYg2gj"/>
      <w:b/>
      <w:bCs/>
      <w:kern w:val="0"/>
      <w:szCs w:val="21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paragraph" w:styleId="10">
    <w:name w:val="Body Text First Indent 2"/>
    <w:basedOn w:val="4"/>
    <w:qFormat/>
    <w:uiPriority w:val="99"/>
    <w:pPr>
      <w:tabs>
        <w:tab w:val="left" w:pos="-1440"/>
      </w:tabs>
      <w:ind w:firstLine="420"/>
    </w:p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Hyperlink"/>
    <w:unhideWhenUsed/>
    <w:qFormat/>
    <w:uiPriority w:val="0"/>
    <w:rPr>
      <w:color w:val="0000FF"/>
      <w:u w:val="single"/>
    </w:rPr>
  </w:style>
  <w:style w:type="character" w:customStyle="1" w:styleId="15">
    <w:name w:val="批注框文本 Char"/>
    <w:link w:val="5"/>
    <w:semiHidden/>
    <w:qFormat/>
    <w:uiPriority w:val="99"/>
    <w:rPr>
      <w:rFonts w:eastAsia="仿宋"/>
      <w:kern w:val="2"/>
      <w:sz w:val="18"/>
      <w:szCs w:val="18"/>
    </w:rPr>
  </w:style>
  <w:style w:type="character" w:customStyle="1" w:styleId="16">
    <w:name w:val="页脚 Char"/>
    <w:link w:val="6"/>
    <w:semiHidden/>
    <w:qFormat/>
    <w:uiPriority w:val="99"/>
    <w:rPr>
      <w:sz w:val="18"/>
      <w:szCs w:val="18"/>
    </w:rPr>
  </w:style>
  <w:style w:type="character" w:customStyle="1" w:styleId="17">
    <w:name w:val="页眉 Char"/>
    <w:link w:val="7"/>
    <w:semiHidden/>
    <w:qFormat/>
    <w:uiPriority w:val="99"/>
    <w:rPr>
      <w:sz w:val="18"/>
      <w:szCs w:val="18"/>
    </w:rPr>
  </w:style>
  <w:style w:type="character" w:customStyle="1" w:styleId="18">
    <w:name w:val="标题 Char"/>
    <w:link w:val="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paragraph" w:customStyle="1" w:styleId="20">
    <w:name w:val="列出段落11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table" w:customStyle="1" w:styleId="21">
    <w:name w:val="网格表 6 彩色 - 着色 31"/>
    <w:basedOn w:val="11"/>
    <w:qFormat/>
    <w:uiPriority w:val="51"/>
    <w:rPr>
      <w:rFonts w:ascii="Times New Roman" w:hAnsi="Times New Roman" w:eastAsia="宋体" w:cs="Times New Roman"/>
      <w:color w:val="74903B"/>
      <w:kern w:val="0"/>
      <w:sz w:val="20"/>
      <w:szCs w:val="20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  <w:insideV w:val="single" w:color="C2D69B" w:sz="4" w:space="0"/>
      </w:tblBorders>
    </w:tblPr>
    <w:tblStylePr w:type="firstRow">
      <w:rPr>
        <w:b/>
        <w:bCs/>
      </w:rPr>
      <w:tcPr>
        <w:tcBorders>
          <w:top w:val="nil"/>
          <w:left w:val="single" w:color="C2D69B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C2D69B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4196</Words>
  <Characters>4428</Characters>
  <Lines>1</Lines>
  <Paragraphs>1</Paragraphs>
  <TotalTime>2</TotalTime>
  <ScaleCrop>false</ScaleCrop>
  <LinksUpToDate>false</LinksUpToDate>
  <CharactersWithSpaces>4464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2018-11-22T04:21:00Z</dcterms:created>
  <dc:creator>Administrator</dc:creator>
  <cp:lastModifiedBy>萧</cp:lastModifiedBy>
  <cp:lastPrinted>2021-11-16T06:10:00Z</cp:lastPrinted>
  <dcterms:modified xsi:type="dcterms:W3CDTF">2024-12-11T02:16:43Z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114D1366932946C5B9A5A7936E7BD19F_13</vt:lpwstr>
  </property>
</Properties>
</file>