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广东省医疗器械管理学会</w:t>
      </w:r>
      <w:r>
        <w:rPr>
          <w:b/>
          <w:sz w:val="28"/>
          <w:szCs w:val="28"/>
        </w:rPr>
        <w:t>团体标准</w:t>
      </w:r>
      <w:r>
        <w:rPr>
          <w:rFonts w:hint="eastAsia"/>
          <w:b/>
          <w:sz w:val="28"/>
          <w:szCs w:val="28"/>
        </w:rPr>
        <w:t>征求意见</w:t>
      </w:r>
      <w:r>
        <w:rPr>
          <w:b/>
          <w:sz w:val="28"/>
          <w:szCs w:val="28"/>
        </w:rPr>
        <w:t>表</w:t>
      </w:r>
    </w:p>
    <w:p>
      <w:pPr>
        <w:ind w:left="4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意见提出单位：</w:t>
      </w:r>
      <w:r>
        <w:rPr>
          <w:rFonts w:hint="eastAsia"/>
          <w:sz w:val="24"/>
          <w:u w:val="single"/>
        </w:rPr>
        <w:t xml:space="preserve">                      （盖章）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4"/>
        <w:tblW w:w="146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53"/>
        <w:gridCol w:w="1843"/>
        <w:gridCol w:w="6391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广东省医疗器械管理学会</w:t>
      </w:r>
      <w:r>
        <w:rPr>
          <w:rFonts w:hint="eastAsia" w:ascii="仿宋" w:hAnsi="仿宋" w:eastAsia="仿宋" w:cs="仿宋"/>
          <w:sz w:val="21"/>
          <w:szCs w:val="21"/>
        </w:rPr>
        <w:t xml:space="preserve"> 联系人：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林晓娟</w:t>
      </w:r>
      <w:r>
        <w:rPr>
          <w:rFonts w:hint="eastAsia" w:ascii="仿宋" w:hAnsi="仿宋" w:cs="仿宋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13427587954</w:t>
      </w:r>
      <w:r>
        <w:rPr>
          <w:rFonts w:hint="eastAsia" w:ascii="仿宋" w:hAnsi="仿宋" w:cs="仿宋"/>
          <w:sz w:val="21"/>
          <w:szCs w:val="21"/>
          <w:lang w:val="en-US"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（纸幅不够请附页）</w:t>
      </w:r>
    </w:p>
    <w:p/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50C6"/>
    <w:rsid w:val="2A80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林晓娟</cp:lastModifiedBy>
  <dcterms:modified xsi:type="dcterms:W3CDTF">2021-12-07T08:09:16Z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0142A7D1557A42C7AB3844A405E6DD2A</vt:lpwstr>
  </property>
</Properties>
</file>