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6B24" w14:textId="77777777" w:rsidR="00264EF2" w:rsidRDefault="00264EF2" w:rsidP="00264EF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bCs/>
          <w:kern w:val="0"/>
          <w:szCs w:val="32"/>
        </w:rPr>
      </w:pPr>
      <w:r>
        <w:rPr>
          <w:rFonts w:ascii="宋体" w:eastAsia="宋体" w:hAnsi="宋体" w:cs="宋体" w:hint="eastAsia"/>
          <w:bCs/>
          <w:kern w:val="0"/>
          <w:szCs w:val="32"/>
        </w:rPr>
        <w:t>附件2：</w:t>
      </w:r>
    </w:p>
    <w:p w14:paraId="33D8038B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仿宋" w:eastAsiaTheme="minorEastAsia" w:hAnsi="仿宋" w:hint="eastAsia"/>
          <w:bCs/>
          <w:kern w:val="2"/>
          <w:sz w:val="28"/>
          <w:szCs w:val="28"/>
        </w:rPr>
      </w:pPr>
      <w:r>
        <w:rPr>
          <w:rFonts w:ascii="仿宋" w:eastAsiaTheme="minorEastAsia" w:hAnsi="仿宋" w:hint="eastAsia"/>
          <w:bCs/>
          <w:kern w:val="2"/>
          <w:sz w:val="36"/>
          <w:szCs w:val="36"/>
        </w:rPr>
        <w:t>会议交通住宿</w:t>
      </w:r>
    </w:p>
    <w:p w14:paraId="010CBF92" w14:textId="77777777" w:rsidR="00264EF2" w:rsidRDefault="00264EF2" w:rsidP="00264EF2">
      <w:pPr>
        <w:pStyle w:val="a4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a3"/>
          <w:rFonts w:cs="仿宋" w:hint="eastAsia"/>
          <w:b w:val="0"/>
          <w:color w:val="333333"/>
          <w:spacing w:val="8"/>
          <w:shd w:val="clear" w:color="auto" w:fill="FFFFFF"/>
        </w:rPr>
      </w:pPr>
      <w:r>
        <w:rPr>
          <w:rStyle w:val="a3"/>
          <w:rFonts w:ascii="仿宋" w:hAnsi="仿宋" w:cs="仿宋" w:hint="eastAsia"/>
          <w:bCs/>
          <w:color w:val="333333"/>
          <w:spacing w:val="8"/>
          <w:shd w:val="clear" w:color="auto" w:fill="FFFFFF"/>
        </w:rPr>
        <w:t>交通路线</w:t>
      </w:r>
    </w:p>
    <w:p w14:paraId="611DEFDF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Chars="400" w:firstLine="1024"/>
        <w:rPr>
          <w:rStyle w:val="a3"/>
          <w:rFonts w:ascii="仿宋" w:hAnsi="仿宋" w:cs="仿宋" w:hint="eastAsia"/>
          <w:b w:val="0"/>
          <w:bCs/>
          <w:color w:val="333333"/>
          <w:spacing w:val="8"/>
          <w:shd w:val="clear" w:color="auto" w:fill="FFFFFF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*会场位置：</w:t>
      </w:r>
    </w:p>
    <w:p w14:paraId="548821D1" w14:textId="7C7A1A26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left="420" w:firstLineChars="100" w:firstLine="240"/>
        <w:jc w:val="center"/>
        <w:rPr>
          <w:rFonts w:hint="eastAsia"/>
        </w:rPr>
      </w:pPr>
      <w:r>
        <w:rPr>
          <w:rFonts w:ascii="仿宋" w:hAnsi="仿宋" w:cs="仿宋"/>
          <w:noProof/>
        </w:rPr>
        <w:drawing>
          <wp:inline distT="0" distB="0" distL="0" distR="0" wp14:anchorId="3D47E227" wp14:editId="60F39A7A">
            <wp:extent cx="3114675" cy="2314575"/>
            <wp:effectExtent l="0" t="0" r="9525" b="9525"/>
            <wp:docPr id="2" name="图片 2" descr="92e0a0b9b6b56b2b2d11afc417509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92e0a0b9b6b56b2b2d11afc417509c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63222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*交通指引：</w:t>
      </w:r>
    </w:p>
    <w:p w14:paraId="083E08B7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 xml:space="preserve">①　</w:t>
      </w:r>
      <w:r>
        <w:rPr>
          <w:rStyle w:val="a3"/>
          <w:rFonts w:ascii="仿宋" w:hAnsi="仿宋" w:cs="仿宋" w:hint="eastAsia"/>
          <w:color w:val="333333"/>
          <w:spacing w:val="8"/>
          <w:shd w:val="clear" w:color="auto" w:fill="FFFFFF"/>
        </w:rPr>
        <w:t>广州市区——广州翡翠希尔顿酒店行车</w:t>
      </w:r>
    </w:p>
    <w:p w14:paraId="4EE0F719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广园快速路（向东行）至科韵路立交处左转北行，科韵北路直行至云溪路右转东行，经隧道沿科学大道东行，向左转入凝彩路北（直行200米）即可到达酒店。</w:t>
      </w:r>
    </w:p>
    <w:p w14:paraId="277450C7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 xml:space="preserve">②　</w:t>
      </w:r>
      <w:r>
        <w:rPr>
          <w:rStyle w:val="a3"/>
          <w:rFonts w:ascii="仿宋" w:hAnsi="仿宋" w:cs="仿宋" w:hint="eastAsia"/>
          <w:color w:val="333333"/>
          <w:spacing w:val="8"/>
          <w:shd w:val="clear" w:color="auto" w:fill="FFFFFF"/>
        </w:rPr>
        <w:t>广州白云国际机场——广州翡翠希尔顿酒店（40公里）</w:t>
      </w:r>
    </w:p>
    <w:p w14:paraId="344B9BD7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方案一（地铁）：从机场南（1号航站楼）乘坐地铁3号线北延段（体育西路方向），燕塘站下车，站内换乘地铁6号线（香雪方向），暹岗站（C口出）下车，打出租车费用至酒店费用15元左右（约5分钟）。全程共计1小时30分钟左右。</w:t>
      </w:r>
    </w:p>
    <w:p w14:paraId="53A64DC3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方案二（机场快线）：在白云机场T1b区到达大厅站乘坐机场快线萝岗8A线（每小时一班）。全程共计1小时30分钟左右。</w:t>
      </w:r>
    </w:p>
    <w:p w14:paraId="2E0216B2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 xml:space="preserve">③　</w:t>
      </w:r>
      <w:r>
        <w:rPr>
          <w:rStyle w:val="a3"/>
          <w:rFonts w:ascii="仿宋" w:hAnsi="仿宋" w:cs="仿宋" w:hint="eastAsia"/>
          <w:color w:val="333333"/>
          <w:spacing w:val="8"/>
          <w:shd w:val="clear" w:color="auto" w:fill="FFFFFF"/>
        </w:rPr>
        <w:t>广州东站——广州翡翠希尔顿酒店（20公里）</w:t>
      </w:r>
    </w:p>
    <w:p w14:paraId="212D70E0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从广州东站（I口）乘坐地铁3号线北延段（机场北2号航站楼方向），燕塘站下车，站内换乘地铁6号线（香雪方向），暹岗站（C口出）下车，打出租车费用至酒店费用15元左右（约5分钟）。全程共计1小时左右。</w:t>
      </w:r>
    </w:p>
    <w:p w14:paraId="674FFC6B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lastRenderedPageBreak/>
        <w:t xml:space="preserve">④　</w:t>
      </w:r>
      <w:r>
        <w:rPr>
          <w:rStyle w:val="a3"/>
          <w:rFonts w:ascii="仿宋" w:hAnsi="仿宋" w:cs="仿宋" w:hint="eastAsia"/>
          <w:color w:val="333333"/>
          <w:spacing w:val="8"/>
          <w:shd w:val="clear" w:color="auto" w:fill="FFFFFF"/>
        </w:rPr>
        <w:t>广州火车站——广州翡翠希尔顿酒店（27公里）</w:t>
      </w:r>
    </w:p>
    <w:p w14:paraId="029373CF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从广州火车站（D1口）乘坐地铁5号线（文冲方向），区庄站下车，站内换乘地铁6号线（香雪方向），暹岗站（C口出）下车，打出租车费用至酒店费用15元左右（约5分钟）。全程共计1小时左右。</w:t>
      </w:r>
    </w:p>
    <w:p w14:paraId="6DCE84FE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 xml:space="preserve">⑤　</w:t>
      </w:r>
      <w:r>
        <w:rPr>
          <w:rStyle w:val="a3"/>
          <w:rFonts w:ascii="仿宋" w:hAnsi="仿宋" w:cs="仿宋" w:hint="eastAsia"/>
          <w:color w:val="333333"/>
          <w:spacing w:val="8"/>
          <w:shd w:val="clear" w:color="auto" w:fill="FFFFFF"/>
        </w:rPr>
        <w:t>广州南站——广州翡翠希尔顿酒店（35公里）</w:t>
      </w:r>
    </w:p>
    <w:p w14:paraId="26D0F857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从广州南站（H口）乘坐地铁2号线（嘉禾望岗方向），海珠广场下车，站内换乘地铁6号线（香雪方向），暹岗站（C口出）下车，打出租车费用至酒店费用15元左右（约5分钟）。全程共计1小时30分钟左右。</w:t>
      </w:r>
    </w:p>
    <w:p w14:paraId="39D3F9F2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 xml:space="preserve">⑥　</w:t>
      </w:r>
      <w:r>
        <w:rPr>
          <w:rStyle w:val="a3"/>
          <w:rFonts w:ascii="仿宋" w:hAnsi="仿宋" w:cs="仿宋" w:hint="eastAsia"/>
          <w:color w:val="333333"/>
          <w:spacing w:val="8"/>
          <w:shd w:val="clear" w:color="auto" w:fill="FFFFFF"/>
        </w:rPr>
        <w:t>广州北站——广州翡翠希尔顿酒店（47公里）</w:t>
      </w:r>
    </w:p>
    <w:p w14:paraId="142898AD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  <w:r>
        <w:rPr>
          <w:rFonts w:ascii="仿宋" w:hAnsi="仿宋" w:cs="仿宋" w:hint="eastAsia"/>
          <w:bCs/>
          <w:color w:val="333333"/>
          <w:spacing w:val="8"/>
          <w:shd w:val="clear" w:color="auto" w:fill="FFFFFF"/>
        </w:rPr>
        <w:t>从广州北站（A口）乘坐地铁9号线（高增方向），高增站下车，站内换乘地铁3号线北延段（体育西路方向），燕塘站下车，站内换乘地铁6号线（香雪方向），暹岗站（C口出）下车，打出租车费用至酒店费用15元左右（约5分钟）。全程共计2小时30分钟左右。</w:t>
      </w:r>
    </w:p>
    <w:p w14:paraId="7475DD91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cs="仿宋" w:hint="eastAsia"/>
          <w:bCs/>
          <w:color w:val="333333"/>
          <w:spacing w:val="8"/>
        </w:rPr>
      </w:pPr>
    </w:p>
    <w:p w14:paraId="68C1F0C5" w14:textId="77777777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rPr>
          <w:rFonts w:ascii="仿宋" w:hAnsi="仿宋" w:cs="仿宋" w:hint="eastAsia"/>
          <w:bCs/>
          <w:color w:val="000000"/>
          <w:spacing w:val="8"/>
        </w:rPr>
      </w:pPr>
      <w:r>
        <w:rPr>
          <w:rFonts w:ascii="仿宋" w:hAnsi="仿宋" w:cs="仿宋" w:hint="eastAsia"/>
          <w:bCs/>
          <w:color w:val="000000"/>
          <w:spacing w:val="8"/>
          <w:shd w:val="clear" w:color="auto" w:fill="FFFFFF"/>
        </w:rPr>
        <w:t>2、</w:t>
      </w:r>
      <w:r>
        <w:rPr>
          <w:rStyle w:val="a3"/>
          <w:rFonts w:ascii="仿宋" w:hAnsi="仿宋" w:cs="仿宋" w:hint="eastAsia"/>
          <w:color w:val="000000"/>
          <w:spacing w:val="8"/>
          <w:shd w:val="clear" w:color="auto" w:fill="FFFFFF"/>
        </w:rPr>
        <w:t>主会场附近住宿</w:t>
      </w:r>
    </w:p>
    <w:p w14:paraId="733EA163" w14:textId="67D1AC4B" w:rsidR="00264EF2" w:rsidRDefault="00264EF2" w:rsidP="00264EF2">
      <w:pPr>
        <w:pStyle w:val="a4"/>
        <w:widowControl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ascii="仿宋" w:hAnsi="仿宋" w:cs="仿宋" w:hint="eastAsia"/>
          <w:bCs/>
          <w:color w:val="000000"/>
          <w:spacing w:val="8"/>
          <w:shd w:val="clear" w:color="auto" w:fill="FFFFFF"/>
        </w:rPr>
      </w:pPr>
      <w:r>
        <w:rPr>
          <w:rFonts w:ascii="仿宋" w:hAnsi="仿宋" w:cs="仿宋" w:hint="eastAsia"/>
          <w:bCs/>
          <w:color w:val="000000"/>
          <w:spacing w:val="8"/>
          <w:shd w:val="clear" w:color="auto" w:fill="FFFFFF"/>
        </w:rPr>
        <w:t>备注：由于会期正值会议旺季，请各位参会代表提前自行预定酒店，没有自行提前预定酒店的参会代表主办方无法保证住宿。</w:t>
      </w:r>
      <w:r>
        <w:rPr>
          <w:rFonts w:ascii="仿宋" w:hAnsi="仿宋" w:cs="仿宋"/>
          <w:noProof/>
          <w:color w:val="000000"/>
          <w:spacing w:val="8"/>
          <w:shd w:val="clear" w:color="auto" w:fill="FFFFFF"/>
        </w:rPr>
        <w:drawing>
          <wp:inline distT="0" distB="0" distL="0" distR="0" wp14:anchorId="09BBD4DA" wp14:editId="13315D36">
            <wp:extent cx="4486275" cy="22764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3B6A" w14:textId="77777777" w:rsidR="00264EF2" w:rsidRDefault="00264EF2" w:rsidP="00264EF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bCs/>
          <w:kern w:val="0"/>
          <w:szCs w:val="32"/>
        </w:rPr>
      </w:pPr>
    </w:p>
    <w:p w14:paraId="6A6E3370" w14:textId="77777777" w:rsidR="00264EF2" w:rsidRDefault="00264EF2" w:rsidP="00264EF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 w:hint="eastAsia"/>
          <w:bCs/>
          <w:kern w:val="0"/>
          <w:szCs w:val="32"/>
        </w:rPr>
      </w:pPr>
    </w:p>
    <w:p w14:paraId="3D548D83" w14:textId="77777777" w:rsidR="00C40C71" w:rsidRDefault="00C40C71"/>
    <w:sectPr w:rsidR="00C4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DA1293"/>
    <w:multiLevelType w:val="singleLevel"/>
    <w:tmpl w:val="91DA129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71"/>
    <w:rsid w:val="00264EF2"/>
    <w:rsid w:val="00C4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CD648-C2A6-4D06-B5EB-798249C4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F2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64EF2"/>
    <w:rPr>
      <w:b/>
      <w:bCs w:val="0"/>
    </w:rPr>
  </w:style>
  <w:style w:type="paragraph" w:styleId="a4">
    <w:name w:val="Normal (Web)"/>
    <w:basedOn w:val="a"/>
    <w:semiHidden/>
    <w:unhideWhenUsed/>
    <w:qFormat/>
    <w:rsid w:val="00264EF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2021-07-27T03:32:00Z</dcterms:created>
  <dcterms:modified xsi:type="dcterms:W3CDTF">2021-07-27T03:32:00Z</dcterms:modified>
</cp:coreProperties>
</file>